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CF3" w:rsidRPr="00612CF3" w:rsidRDefault="00612CF3" w:rsidP="00612CF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CA"/>
        </w:rPr>
      </w:pPr>
      <w:r w:rsidRPr="00612CF3">
        <w:rPr>
          <w:rFonts w:ascii="Times New Roman" w:eastAsia="Times New Roman" w:hAnsi="Times New Roman" w:cs="Times New Roman"/>
          <w:b/>
          <w:bCs/>
          <w:sz w:val="24"/>
          <w:szCs w:val="24"/>
          <w:lang w:eastAsia="en-CA"/>
        </w:rPr>
        <w:t>Week 9: Lesson 7 (QUIZ 2 NOV. 5TH) (October 31, 2010)</w:t>
      </w:r>
    </w:p>
    <w:p w:rsidR="00612CF3" w:rsidRPr="00612CF3" w:rsidRDefault="00612CF3" w:rsidP="00612C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> </w:t>
      </w:r>
    </w:p>
    <w:p w:rsidR="00612CF3" w:rsidRPr="00612CF3" w:rsidRDefault="00612CF3" w:rsidP="00612C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12C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CA"/>
        </w:rPr>
        <w:t>QUIZ 2 HAS BEEN RESCEDUALED FOR NOVEMBER 5TH</w:t>
      </w:r>
    </w:p>
    <w:tbl>
      <w:tblPr>
        <w:tblW w:w="77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710"/>
      </w:tblGrid>
      <w:tr w:rsidR="00612CF3" w:rsidRPr="00612CF3" w:rsidTr="00612CF3">
        <w:trPr>
          <w:trHeight w:val="2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2CF3" w:rsidRPr="00612CF3" w:rsidRDefault="00612CF3" w:rsidP="00612C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612CF3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Lesson 7: Christianity in the Fourth Century: The Trinitarian (Arian) Controversy </w:t>
            </w:r>
          </w:p>
        </w:tc>
      </w:tr>
    </w:tbl>
    <w:p w:rsidR="00612CF3" w:rsidRPr="00612CF3" w:rsidRDefault="00612CF3" w:rsidP="00612CF3">
      <w:pPr>
        <w:spacing w:before="100" w:beforeAutospacing="1" w:after="100" w:afterAutospacing="1" w:line="288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> </w:t>
      </w:r>
    </w:p>
    <w:p w:rsidR="00612CF3" w:rsidRPr="00612CF3" w:rsidRDefault="00612CF3" w:rsidP="00612C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The Persecution of Diocletian </w:t>
      </w:r>
    </w:p>
    <w:p w:rsidR="00612CF3" w:rsidRPr="00612CF3" w:rsidRDefault="00612CF3" w:rsidP="00612C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Constantine (306-338 AD) </w:t>
      </w:r>
    </w:p>
    <w:p w:rsidR="00612CF3" w:rsidRPr="00612CF3" w:rsidRDefault="00612CF3" w:rsidP="00612C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The Edict of Milan </w:t>
      </w:r>
    </w:p>
    <w:p w:rsidR="00612CF3" w:rsidRPr="00612CF3" w:rsidRDefault="00612CF3" w:rsidP="00612C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>The Trinitarian Controversy</w:t>
      </w:r>
    </w:p>
    <w:p w:rsidR="00612CF3" w:rsidRPr="00612CF3" w:rsidRDefault="00612CF3" w:rsidP="00612C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Listen to Dr. </w:t>
      </w:r>
      <w:proofErr w:type="spellStart"/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>Turcescu's</w:t>
      </w:r>
      <w:proofErr w:type="spellEnd"/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descriptive audio recording: </w:t>
      </w:r>
      <w:hyperlink r:id="rId5" w:tgtFrame="_blank" w:history="1">
        <w:r w:rsidRPr="00612C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CA"/>
          </w:rPr>
          <w:t>The Painful Partitions</w:t>
        </w:r>
      </w:hyperlink>
      <w:r w:rsidRPr="00612CF3">
        <w:rPr>
          <w:rFonts w:ascii="Times New Roman" w:eastAsia="Times New Roman" w:hAnsi="Times New Roman" w:cs="Times New Roman"/>
          <w:sz w:val="15"/>
          <w:lang w:eastAsia="en-CA"/>
        </w:rPr>
        <w:t xml:space="preserve"> </w:t>
      </w:r>
      <w:proofErr w:type="spellStart"/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>Vallée</w:t>
      </w:r>
      <w:proofErr w:type="spellEnd"/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- </w:t>
      </w:r>
      <w:hyperlink r:id="rId6" w:tgtFrame="_blank" w:history="1">
        <w:r w:rsidRPr="00612C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CA"/>
          </w:rPr>
          <w:t>Chapter 5: The Painful Partitions</w:t>
        </w:r>
      </w:hyperlink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, pages 77-100 Read: </w:t>
      </w:r>
      <w:hyperlink r:id="rId7" w:tgtFrame="_blank" w:history="1">
        <w:r w:rsidRPr="00612C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CA"/>
          </w:rPr>
          <w:t>The Creed of Nicaea</w:t>
        </w:r>
      </w:hyperlink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(Agreed at the Council in 325 AD) (Source: Early Church Texts -</w:t>
      </w:r>
      <w:hyperlink r:id="rId8" w:tgtFrame="_blank" w:history="1">
        <w:r w:rsidRPr="00612C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CA"/>
          </w:rPr>
          <w:t xml:space="preserve"> http://www.earlychurchtexts.com/main/nicaea/creed_of_nicaea.shtml</w:t>
        </w:r>
      </w:hyperlink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) Read: </w:t>
      </w:r>
      <w:hyperlink r:id="rId9" w:tgtFrame="_blank" w:history="1">
        <w:r w:rsidRPr="00612C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CA"/>
          </w:rPr>
          <w:t>The Creed of Constantinople</w:t>
        </w:r>
      </w:hyperlink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(Nicene Creed, 381 AD) (Source: Early Church Texts -</w:t>
      </w:r>
      <w:hyperlink r:id="rId10" w:tgtFrame="_blank" w:history="1">
        <w:r w:rsidRPr="00612C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CA"/>
          </w:rPr>
          <w:t>http://www.earlychurchtexts.com/main/constantinople/creed_of_constantinople.shtml</w:t>
        </w:r>
      </w:hyperlink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>)</w:t>
      </w:r>
    </w:p>
    <w:p w:rsidR="00612CF3" w:rsidRPr="00612CF3" w:rsidRDefault="00612CF3" w:rsidP="00612CF3">
      <w:pPr>
        <w:spacing w:before="100" w:beforeAutospacing="1" w:after="100" w:afterAutospacing="1" w:line="288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612CF3">
        <w:rPr>
          <w:rFonts w:ascii="Times New Roman" w:eastAsia="Times New Roman" w:hAnsi="Times New Roman" w:cs="Times New Roman"/>
          <w:sz w:val="24"/>
          <w:szCs w:val="24"/>
          <w:lang w:eastAsia="en-CA"/>
        </w:rPr>
        <w:t> </w:t>
      </w:r>
    </w:p>
    <w:p w:rsidR="0034507C" w:rsidRDefault="0034507C"/>
    <w:sectPr w:rsidR="0034507C" w:rsidSect="0034507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325"/>
    <w:multiLevelType w:val="multilevel"/>
    <w:tmpl w:val="A7644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2CF3"/>
    <w:rsid w:val="00326305"/>
    <w:rsid w:val="0034507C"/>
    <w:rsid w:val="00377F77"/>
    <w:rsid w:val="00405C62"/>
    <w:rsid w:val="00511ED9"/>
    <w:rsid w:val="00612CF3"/>
    <w:rsid w:val="0063502C"/>
    <w:rsid w:val="006F407E"/>
    <w:rsid w:val="007E17F5"/>
    <w:rsid w:val="008A306D"/>
    <w:rsid w:val="00AC3D98"/>
    <w:rsid w:val="00AD4608"/>
    <w:rsid w:val="00BE556C"/>
    <w:rsid w:val="00C02782"/>
    <w:rsid w:val="00C65DD6"/>
    <w:rsid w:val="00CB0D39"/>
    <w:rsid w:val="00D13382"/>
    <w:rsid w:val="00E52D6B"/>
    <w:rsid w:val="00F8087D"/>
    <w:rsid w:val="00F94DA4"/>
    <w:rsid w:val="00FB7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07C"/>
  </w:style>
  <w:style w:type="paragraph" w:styleId="Heading4">
    <w:name w:val="heading 4"/>
    <w:basedOn w:val="Normal"/>
    <w:link w:val="Heading4Char"/>
    <w:uiPriority w:val="9"/>
    <w:qFormat/>
    <w:rsid w:val="00612C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12CF3"/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styleId="NormalWeb">
    <w:name w:val="Normal (Web)"/>
    <w:basedOn w:val="Normal"/>
    <w:uiPriority w:val="99"/>
    <w:unhideWhenUsed/>
    <w:rsid w:val="00612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612CF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12CF3"/>
    <w:rPr>
      <w:color w:val="0000FF"/>
      <w:u w:val="single"/>
    </w:rPr>
  </w:style>
  <w:style w:type="character" w:customStyle="1" w:styleId="style1">
    <w:name w:val="style1"/>
    <w:basedOn w:val="DefaultParagraphFont"/>
    <w:rsid w:val="00612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rlychurchtexts.com/main/nicaea/creed_of_nicaea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concordia.com/my2/CourseAnnouncements/PDF/NICAEA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ncordia.com/my2/resource_centre/textbook/Shaping%20Christianity_Ch5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concordia.com/my2/resource_centre/MP3/Vallee_77-100.mp3" TargetMode="External"/><Relationship Id="rId10" Type="http://schemas.openxmlformats.org/officeDocument/2006/relationships/hyperlink" Target="http://www.earlychurchtexts.com/main/constantinople/creed_of_constantinople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concordia.com/my2/CourseAnnouncements/PDF/Constantinopl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</dc:creator>
  <cp:lastModifiedBy>Family</cp:lastModifiedBy>
  <cp:revision>1</cp:revision>
  <dcterms:created xsi:type="dcterms:W3CDTF">2010-11-02T21:36:00Z</dcterms:created>
  <dcterms:modified xsi:type="dcterms:W3CDTF">2010-11-02T21:37:00Z</dcterms:modified>
</cp:coreProperties>
</file>